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4E" w:rsidRDefault="00347A51" w:rsidP="006A624E">
      <w:pPr>
        <w:adjustRightInd w:val="0"/>
        <w:snapToGrid w:val="0"/>
        <w:spacing w:line="400" w:lineRule="exact"/>
        <w:ind w:firstLineChars="200" w:firstLine="643"/>
        <w:jc w:val="center"/>
        <w:outlineLvl w:val="2"/>
        <w:rPr>
          <w:b/>
          <w:sz w:val="32"/>
          <w:szCs w:val="32"/>
        </w:rPr>
      </w:pPr>
      <w:r>
        <w:rPr>
          <w:rFonts w:hint="eastAsia"/>
          <w:b/>
          <w:sz w:val="32"/>
          <w:szCs w:val="32"/>
        </w:rPr>
        <w:t>省级创新项目</w:t>
      </w:r>
      <w:r w:rsidR="006A624E" w:rsidRPr="006A624E">
        <w:rPr>
          <w:rFonts w:hint="eastAsia"/>
          <w:b/>
          <w:sz w:val="32"/>
          <w:szCs w:val="32"/>
        </w:rPr>
        <w:t>季度报告提交操作说明</w:t>
      </w:r>
    </w:p>
    <w:p w:rsidR="002B5463" w:rsidRPr="00A36030" w:rsidRDefault="002B5463" w:rsidP="00A219DA">
      <w:pPr>
        <w:adjustRightInd w:val="0"/>
        <w:snapToGrid w:val="0"/>
        <w:spacing w:line="400" w:lineRule="exact"/>
        <w:outlineLvl w:val="2"/>
        <w:rPr>
          <w:b/>
          <w:sz w:val="28"/>
          <w:szCs w:val="28"/>
        </w:rPr>
      </w:pPr>
      <w:r w:rsidRPr="00A36030">
        <w:rPr>
          <w:b/>
          <w:sz w:val="28"/>
          <w:szCs w:val="28"/>
        </w:rPr>
        <w:t>（一）平台登录</w:t>
      </w:r>
    </w:p>
    <w:p w:rsidR="002B5463" w:rsidRPr="009C4D82" w:rsidRDefault="002B5463" w:rsidP="002B5463">
      <w:pPr>
        <w:adjustRightInd w:val="0"/>
        <w:snapToGrid w:val="0"/>
        <w:spacing w:line="400" w:lineRule="exact"/>
        <w:ind w:firstLineChars="200" w:firstLine="560"/>
        <w:outlineLvl w:val="2"/>
        <w:rPr>
          <w:sz w:val="28"/>
          <w:szCs w:val="28"/>
        </w:rPr>
      </w:pPr>
      <w:r w:rsidRPr="009C4D82">
        <w:rPr>
          <w:sz w:val="28"/>
          <w:szCs w:val="28"/>
        </w:rPr>
        <w:t>1.</w:t>
      </w:r>
      <w:r w:rsidR="00054008" w:rsidRPr="00054008">
        <w:rPr>
          <w:sz w:val="28"/>
          <w:szCs w:val="28"/>
        </w:rPr>
        <w:t xml:space="preserve"> </w:t>
      </w:r>
      <w:r w:rsidR="00054008" w:rsidRPr="00B1192E">
        <w:rPr>
          <w:sz w:val="28"/>
          <w:szCs w:val="28"/>
        </w:rPr>
        <w:t>登陆</w:t>
      </w:r>
      <w:r w:rsidR="00054008">
        <w:rPr>
          <w:rFonts w:hint="eastAsia"/>
          <w:sz w:val="28"/>
          <w:szCs w:val="28"/>
        </w:rPr>
        <w:t>淮阴工学院大学生创新训练智能管理系统</w:t>
      </w:r>
      <w:r w:rsidRPr="009C4D82">
        <w:rPr>
          <w:sz w:val="28"/>
          <w:szCs w:val="28"/>
        </w:rPr>
        <w:t>（平台网址：</w:t>
      </w:r>
      <w:r w:rsidR="00054008" w:rsidRPr="00D326B0">
        <w:rPr>
          <w:sz w:val="28"/>
          <w:szCs w:val="28"/>
        </w:rPr>
        <w:t>http://sjjx.hyit.edu.cn/cxxl/</w:t>
      </w:r>
      <w:r w:rsidRPr="009C4D82">
        <w:rPr>
          <w:sz w:val="28"/>
          <w:szCs w:val="28"/>
        </w:rPr>
        <w:t>）。</w:t>
      </w:r>
    </w:p>
    <w:p w:rsidR="00054008" w:rsidRPr="00054008" w:rsidRDefault="00054008" w:rsidP="00054008">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338139" cy="2051050"/>
            <wp:effectExtent l="19050" t="0" r="0" b="0"/>
            <wp:docPr id="5" name="图片 1" descr="C:\Users\Administrator\AppData\Roaming\Tencent\Users\443070841\QQ\WinTemp\RichOle\Q@{$V$RO]3JKY6U9[QVHVS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443070841\QQ\WinTemp\RichOle\Q@{$V$RO]3JKY6U9[QVHVSC.png"/>
                    <pic:cNvPicPr>
                      <a:picLocks noChangeAspect="1" noChangeArrowheads="1"/>
                    </pic:cNvPicPr>
                  </pic:nvPicPr>
                  <pic:blipFill>
                    <a:blip r:embed="rId7"/>
                    <a:srcRect/>
                    <a:stretch>
                      <a:fillRect/>
                    </a:stretch>
                  </pic:blipFill>
                  <pic:spPr bwMode="auto">
                    <a:xfrm>
                      <a:off x="0" y="0"/>
                      <a:ext cx="5338139" cy="2051050"/>
                    </a:xfrm>
                    <a:prstGeom prst="rect">
                      <a:avLst/>
                    </a:prstGeom>
                    <a:noFill/>
                    <a:ln w="9525">
                      <a:noFill/>
                      <a:miter lim="800000"/>
                      <a:headEnd/>
                      <a:tailEnd/>
                    </a:ln>
                  </pic:spPr>
                </pic:pic>
              </a:graphicData>
            </a:graphic>
          </wp:inline>
        </w:drawing>
      </w:r>
    </w:p>
    <w:p w:rsidR="002B5463" w:rsidRPr="00A219DA" w:rsidRDefault="002B5463" w:rsidP="00A219DA">
      <w:pPr>
        <w:adjustRightInd w:val="0"/>
        <w:snapToGrid w:val="0"/>
        <w:spacing w:line="400" w:lineRule="exact"/>
        <w:ind w:firstLineChars="200" w:firstLine="560"/>
        <w:outlineLvl w:val="2"/>
        <w:rPr>
          <w:sz w:val="28"/>
          <w:szCs w:val="28"/>
        </w:rPr>
      </w:pPr>
      <w:r w:rsidRPr="00A219DA">
        <w:rPr>
          <w:sz w:val="28"/>
          <w:szCs w:val="28"/>
        </w:rPr>
        <w:t>2.</w:t>
      </w:r>
      <w:r w:rsidR="00054008" w:rsidRPr="00A219DA">
        <w:rPr>
          <w:rFonts w:hint="eastAsia"/>
          <w:sz w:val="28"/>
          <w:szCs w:val="28"/>
        </w:rPr>
        <w:t>登陆系统：</w:t>
      </w:r>
      <w:r w:rsidRPr="00A219DA">
        <w:rPr>
          <w:sz w:val="28"/>
          <w:szCs w:val="28"/>
        </w:rPr>
        <w:t>输入账号</w:t>
      </w:r>
      <w:r w:rsidR="00054008" w:rsidRPr="00A219DA">
        <w:rPr>
          <w:rFonts w:hint="eastAsia"/>
          <w:sz w:val="28"/>
          <w:szCs w:val="28"/>
        </w:rPr>
        <w:t>和</w:t>
      </w:r>
      <w:r w:rsidRPr="00A219DA">
        <w:rPr>
          <w:sz w:val="28"/>
          <w:szCs w:val="28"/>
        </w:rPr>
        <w:t>密码（注意区分大小写），登录平台。</w:t>
      </w:r>
    </w:p>
    <w:p w:rsidR="002B5463" w:rsidRPr="00A219DA" w:rsidRDefault="00054008" w:rsidP="00A219DA">
      <w:pPr>
        <w:adjustRightInd w:val="0"/>
        <w:snapToGrid w:val="0"/>
        <w:spacing w:line="400" w:lineRule="exact"/>
        <w:ind w:firstLineChars="200" w:firstLine="560"/>
        <w:outlineLvl w:val="2"/>
        <w:rPr>
          <w:sz w:val="28"/>
          <w:szCs w:val="28"/>
        </w:rPr>
      </w:pPr>
      <w:r w:rsidRPr="00A219DA">
        <w:rPr>
          <w:rFonts w:hint="eastAsia"/>
          <w:sz w:val="28"/>
          <w:szCs w:val="28"/>
        </w:rPr>
        <w:t>学生账号为学生学号，密码为申报项目时学生自己设定的密码（未修改为学号）</w:t>
      </w:r>
      <w:r w:rsidR="00555CFE" w:rsidRPr="00A219DA">
        <w:rPr>
          <w:rFonts w:hint="eastAsia"/>
          <w:sz w:val="28"/>
          <w:szCs w:val="28"/>
        </w:rPr>
        <w:t>；教师用一卡通号登录大学生创新训练智能管理系统。</w:t>
      </w:r>
    </w:p>
    <w:p w:rsidR="002B5463" w:rsidRDefault="002B5463" w:rsidP="00A219DA">
      <w:pPr>
        <w:widowControl/>
        <w:jc w:val="left"/>
        <w:rPr>
          <w:b/>
          <w:sz w:val="28"/>
          <w:szCs w:val="28"/>
        </w:rPr>
      </w:pPr>
      <w:r w:rsidRPr="00555CFE">
        <w:rPr>
          <w:rFonts w:hAnsi="宋体"/>
          <w:sz w:val="28"/>
          <w:szCs w:val="28"/>
        </w:rPr>
        <w:t xml:space="preserve"> </w:t>
      </w:r>
      <w:r w:rsidRPr="002B5463">
        <w:rPr>
          <w:rFonts w:hint="eastAsia"/>
          <w:b/>
          <w:sz w:val="28"/>
          <w:szCs w:val="28"/>
        </w:rPr>
        <w:t>(</w:t>
      </w:r>
      <w:r w:rsidRPr="002B5463">
        <w:rPr>
          <w:rFonts w:hint="eastAsia"/>
          <w:b/>
          <w:sz w:val="28"/>
          <w:szCs w:val="28"/>
        </w:rPr>
        <w:t>二</w:t>
      </w:r>
      <w:r w:rsidRPr="002B5463">
        <w:rPr>
          <w:rFonts w:hint="eastAsia"/>
          <w:b/>
          <w:sz w:val="28"/>
          <w:szCs w:val="28"/>
        </w:rPr>
        <w:t>)</w:t>
      </w:r>
      <w:r w:rsidRPr="002B5463">
        <w:rPr>
          <w:b/>
          <w:sz w:val="28"/>
          <w:szCs w:val="28"/>
        </w:rPr>
        <w:t xml:space="preserve"> </w:t>
      </w:r>
      <w:r w:rsidRPr="002B5463">
        <w:rPr>
          <w:b/>
          <w:sz w:val="28"/>
          <w:szCs w:val="28"/>
        </w:rPr>
        <w:t>季度报告</w:t>
      </w:r>
      <w:r w:rsidRPr="002B5463">
        <w:rPr>
          <w:rFonts w:hint="eastAsia"/>
          <w:b/>
          <w:sz w:val="28"/>
          <w:szCs w:val="28"/>
        </w:rPr>
        <w:t>填报</w:t>
      </w:r>
    </w:p>
    <w:p w:rsidR="00802048" w:rsidRPr="002B5463" w:rsidRDefault="00802048" w:rsidP="002B5463">
      <w:pPr>
        <w:adjustRightInd w:val="0"/>
        <w:snapToGrid w:val="0"/>
        <w:spacing w:line="400" w:lineRule="exact"/>
        <w:ind w:firstLineChars="200" w:firstLine="562"/>
        <w:outlineLvl w:val="2"/>
        <w:rPr>
          <w:b/>
          <w:sz w:val="28"/>
          <w:szCs w:val="28"/>
        </w:rPr>
      </w:pPr>
      <w:r>
        <w:rPr>
          <w:rFonts w:hint="eastAsia"/>
          <w:b/>
          <w:sz w:val="28"/>
          <w:szCs w:val="28"/>
        </w:rPr>
        <w:t>注意：在项目认定书已经提交并有指导老师审核通过情况方可填报季度报告，否则不会出现填报页面。</w:t>
      </w:r>
    </w:p>
    <w:p w:rsidR="002B5463" w:rsidRPr="00604BF6" w:rsidRDefault="002B5463" w:rsidP="002B5463">
      <w:pPr>
        <w:spacing w:line="400" w:lineRule="exact"/>
        <w:ind w:firstLineChars="200" w:firstLine="560"/>
        <w:outlineLvl w:val="1"/>
        <w:rPr>
          <w:sz w:val="28"/>
          <w:szCs w:val="28"/>
        </w:rPr>
      </w:pPr>
      <w:r w:rsidRPr="00604BF6">
        <w:rPr>
          <w:rFonts w:hAnsi="宋体"/>
          <w:sz w:val="28"/>
          <w:szCs w:val="28"/>
        </w:rPr>
        <w:t>项目责任人需按时提交项目季度报告。</w:t>
      </w:r>
      <w:r w:rsidRPr="00604BF6">
        <w:rPr>
          <w:rFonts w:hAnsi="宋体" w:hint="eastAsia"/>
          <w:sz w:val="28"/>
          <w:szCs w:val="28"/>
        </w:rPr>
        <w:t>平台会根据</w:t>
      </w:r>
      <w:r w:rsidRPr="00604BF6">
        <w:rPr>
          <w:rFonts w:hAnsi="宋体"/>
          <w:sz w:val="28"/>
          <w:szCs w:val="28"/>
        </w:rPr>
        <w:t>申报时填写的项目实施时间来</w:t>
      </w:r>
      <w:r w:rsidRPr="00604BF6">
        <w:rPr>
          <w:rFonts w:hAnsi="宋体" w:hint="eastAsia"/>
          <w:sz w:val="28"/>
          <w:szCs w:val="28"/>
        </w:rPr>
        <w:t>自动</w:t>
      </w:r>
      <w:r w:rsidRPr="00604BF6">
        <w:rPr>
          <w:rFonts w:hAnsi="宋体"/>
          <w:sz w:val="28"/>
          <w:szCs w:val="28"/>
        </w:rPr>
        <w:t>计算</w:t>
      </w:r>
      <w:r w:rsidRPr="00604BF6">
        <w:rPr>
          <w:rFonts w:hAnsi="宋体" w:hint="eastAsia"/>
          <w:sz w:val="28"/>
          <w:szCs w:val="28"/>
        </w:rPr>
        <w:t>需提交的次数，每次</w:t>
      </w:r>
      <w:r>
        <w:rPr>
          <w:rFonts w:hAnsi="宋体" w:hint="eastAsia"/>
          <w:sz w:val="28"/>
          <w:szCs w:val="28"/>
        </w:rPr>
        <w:t>填写完成</w:t>
      </w:r>
      <w:r w:rsidRPr="00604BF6">
        <w:rPr>
          <w:rFonts w:hAnsi="宋体" w:hint="eastAsia"/>
          <w:sz w:val="28"/>
          <w:szCs w:val="28"/>
        </w:rPr>
        <w:t>提交后须等待学校工作负责人</w:t>
      </w:r>
      <w:r>
        <w:rPr>
          <w:rFonts w:hAnsi="宋体" w:hint="eastAsia"/>
          <w:sz w:val="28"/>
          <w:szCs w:val="28"/>
        </w:rPr>
        <w:t>审核通过</w:t>
      </w:r>
      <w:r w:rsidRPr="00604BF6">
        <w:rPr>
          <w:rFonts w:hAnsi="宋体" w:hint="eastAsia"/>
          <w:sz w:val="28"/>
          <w:szCs w:val="28"/>
        </w:rPr>
        <w:t>，方可再次填写项目季度报告</w:t>
      </w:r>
      <w:r w:rsidRPr="00604BF6">
        <w:rPr>
          <w:rFonts w:hAnsi="宋体"/>
          <w:sz w:val="28"/>
          <w:szCs w:val="28"/>
        </w:rPr>
        <w:t>。操作方法：项目责任人点击左侧</w:t>
      </w:r>
      <w:r w:rsidRPr="00604BF6">
        <w:rPr>
          <w:sz w:val="28"/>
          <w:szCs w:val="28"/>
        </w:rPr>
        <w:t>“</w:t>
      </w:r>
      <w:r w:rsidRPr="00604BF6">
        <w:rPr>
          <w:rFonts w:hAnsi="宋体"/>
          <w:sz w:val="28"/>
          <w:szCs w:val="28"/>
        </w:rPr>
        <w:t>流程管理</w:t>
      </w:r>
      <w:r w:rsidRPr="00604BF6">
        <w:rPr>
          <w:sz w:val="28"/>
          <w:szCs w:val="28"/>
        </w:rPr>
        <w:t>”</w:t>
      </w:r>
      <w:r w:rsidRPr="00604BF6">
        <w:rPr>
          <w:rFonts w:hAnsi="宋体"/>
          <w:sz w:val="28"/>
          <w:szCs w:val="28"/>
        </w:rPr>
        <w:t>中</w:t>
      </w:r>
      <w:r w:rsidRPr="00604BF6">
        <w:rPr>
          <w:sz w:val="28"/>
          <w:szCs w:val="28"/>
        </w:rPr>
        <w:t>“</w:t>
      </w:r>
      <w:r w:rsidRPr="00604BF6">
        <w:rPr>
          <w:rFonts w:hAnsi="宋体"/>
          <w:sz w:val="28"/>
          <w:szCs w:val="28"/>
        </w:rPr>
        <w:t>季度报告</w:t>
      </w:r>
      <w:r w:rsidRPr="00604BF6">
        <w:rPr>
          <w:sz w:val="28"/>
          <w:szCs w:val="28"/>
        </w:rPr>
        <w:t>”</w:t>
      </w:r>
      <w:r w:rsidRPr="00604BF6">
        <w:rPr>
          <w:rFonts w:hAnsi="宋体"/>
          <w:sz w:val="28"/>
          <w:szCs w:val="28"/>
        </w:rPr>
        <w:t>，如下图所示：</w:t>
      </w:r>
    </w:p>
    <w:p w:rsidR="00E54663" w:rsidRPr="00E54663" w:rsidRDefault="00E54663" w:rsidP="00E54663">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200650" cy="2688442"/>
            <wp:effectExtent l="19050" t="0" r="0" b="0"/>
            <wp:docPr id="8" name="图片 5" descr="C:\Users\Administrator\AppData\Roaming\Tencent\Users\443070841\QQ\WinTemp\RichOle\GP1WB}QA4DX7CRYST[ZYR5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strator\AppData\Roaming\Tencent\Users\443070841\QQ\WinTemp\RichOle\GP1WB}QA4DX7CRYST[ZYR5K.png"/>
                    <pic:cNvPicPr>
                      <a:picLocks noChangeAspect="1" noChangeArrowheads="1"/>
                    </pic:cNvPicPr>
                  </pic:nvPicPr>
                  <pic:blipFill>
                    <a:blip r:embed="rId8"/>
                    <a:srcRect/>
                    <a:stretch>
                      <a:fillRect/>
                    </a:stretch>
                  </pic:blipFill>
                  <pic:spPr bwMode="auto">
                    <a:xfrm>
                      <a:off x="0" y="0"/>
                      <a:ext cx="5200650" cy="2688442"/>
                    </a:xfrm>
                    <a:prstGeom prst="rect">
                      <a:avLst/>
                    </a:prstGeom>
                    <a:noFill/>
                    <a:ln w="9525">
                      <a:noFill/>
                      <a:miter lim="800000"/>
                      <a:headEnd/>
                      <a:tailEnd/>
                    </a:ln>
                  </pic:spPr>
                </pic:pic>
              </a:graphicData>
            </a:graphic>
          </wp:inline>
        </w:drawing>
      </w:r>
    </w:p>
    <w:p w:rsidR="002B5463" w:rsidRPr="00604BF6" w:rsidRDefault="002B5463" w:rsidP="002B5463">
      <w:pPr>
        <w:adjustRightInd w:val="0"/>
        <w:snapToGrid w:val="0"/>
        <w:spacing w:line="400" w:lineRule="exact"/>
        <w:ind w:firstLineChars="200" w:firstLine="560"/>
        <w:rPr>
          <w:sz w:val="28"/>
          <w:szCs w:val="28"/>
        </w:rPr>
      </w:pPr>
      <w:r w:rsidRPr="00604BF6">
        <w:rPr>
          <w:sz w:val="28"/>
          <w:szCs w:val="28"/>
        </w:rPr>
        <w:lastRenderedPageBreak/>
        <w:t>点击上图</w:t>
      </w:r>
      <w:r w:rsidR="00491896">
        <w:rPr>
          <w:rFonts w:hint="eastAsia"/>
          <w:sz w:val="28"/>
          <w:szCs w:val="28"/>
        </w:rPr>
        <w:t>右侧的</w:t>
      </w:r>
      <w:r w:rsidRPr="00604BF6">
        <w:rPr>
          <w:sz w:val="28"/>
          <w:szCs w:val="28"/>
        </w:rPr>
        <w:t>“</w:t>
      </w:r>
      <w:r w:rsidRPr="00604BF6">
        <w:rPr>
          <w:sz w:val="28"/>
          <w:szCs w:val="28"/>
        </w:rPr>
        <w:t>项目季度报告</w:t>
      </w:r>
      <w:r w:rsidRPr="00604BF6">
        <w:rPr>
          <w:sz w:val="28"/>
          <w:szCs w:val="28"/>
        </w:rPr>
        <w:t>”</w:t>
      </w:r>
      <w:r w:rsidRPr="00604BF6">
        <w:rPr>
          <w:sz w:val="28"/>
          <w:szCs w:val="28"/>
        </w:rPr>
        <w:t>，</w:t>
      </w:r>
      <w:r>
        <w:rPr>
          <w:rFonts w:hint="eastAsia"/>
          <w:sz w:val="28"/>
          <w:szCs w:val="28"/>
        </w:rPr>
        <w:t>进入</w:t>
      </w:r>
      <w:r w:rsidRPr="00604BF6">
        <w:rPr>
          <w:sz w:val="28"/>
          <w:szCs w:val="28"/>
        </w:rPr>
        <w:t>如下图所示</w:t>
      </w:r>
      <w:r>
        <w:rPr>
          <w:rFonts w:hint="eastAsia"/>
          <w:sz w:val="28"/>
          <w:szCs w:val="28"/>
        </w:rPr>
        <w:t>页面</w:t>
      </w:r>
      <w:r w:rsidRPr="00604BF6">
        <w:rPr>
          <w:sz w:val="28"/>
          <w:szCs w:val="28"/>
        </w:rPr>
        <w:t>：</w:t>
      </w:r>
    </w:p>
    <w:p w:rsidR="0039366A" w:rsidRPr="0039366A" w:rsidRDefault="0039366A" w:rsidP="0039366A">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154049" cy="2616200"/>
            <wp:effectExtent l="19050" t="0" r="8501" b="0"/>
            <wp:docPr id="11" name="图片 7" descr="C:\Users\Administrator\AppData\Roaming\Tencent\Users\443070841\QQ\WinTemp\RichOle\L`XH29YB8Q8)8SPC`099J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strator\AppData\Roaming\Tencent\Users\443070841\QQ\WinTemp\RichOle\L`XH29YB8Q8)8SPC`099JOK.png"/>
                    <pic:cNvPicPr>
                      <a:picLocks noChangeAspect="1" noChangeArrowheads="1"/>
                    </pic:cNvPicPr>
                  </pic:nvPicPr>
                  <pic:blipFill>
                    <a:blip r:embed="rId9"/>
                    <a:srcRect/>
                    <a:stretch>
                      <a:fillRect/>
                    </a:stretch>
                  </pic:blipFill>
                  <pic:spPr bwMode="auto">
                    <a:xfrm>
                      <a:off x="0" y="0"/>
                      <a:ext cx="5158900" cy="2618663"/>
                    </a:xfrm>
                    <a:prstGeom prst="rect">
                      <a:avLst/>
                    </a:prstGeom>
                    <a:noFill/>
                    <a:ln w="9525">
                      <a:noFill/>
                      <a:miter lim="800000"/>
                      <a:headEnd/>
                      <a:tailEnd/>
                    </a:ln>
                  </pic:spPr>
                </pic:pic>
              </a:graphicData>
            </a:graphic>
          </wp:inline>
        </w:drawing>
      </w:r>
    </w:p>
    <w:p w:rsidR="002B5463" w:rsidRPr="00604BF6" w:rsidRDefault="002B5463" w:rsidP="002B5463">
      <w:pPr>
        <w:spacing w:line="400" w:lineRule="exact"/>
        <w:ind w:firstLineChars="200" w:firstLine="560"/>
        <w:rPr>
          <w:sz w:val="28"/>
          <w:szCs w:val="28"/>
        </w:rPr>
      </w:pPr>
      <w:r w:rsidRPr="00604BF6">
        <w:rPr>
          <w:sz w:val="28"/>
          <w:szCs w:val="28"/>
        </w:rPr>
        <w:t>点击上图中</w:t>
      </w:r>
      <w:r w:rsidRPr="00604BF6">
        <w:rPr>
          <w:sz w:val="28"/>
          <w:szCs w:val="28"/>
        </w:rPr>
        <w:t>“</w:t>
      </w:r>
      <w:r w:rsidRPr="00604BF6">
        <w:rPr>
          <w:sz w:val="28"/>
          <w:szCs w:val="28"/>
        </w:rPr>
        <w:t>添加</w:t>
      </w:r>
      <w:r w:rsidRPr="00604BF6">
        <w:rPr>
          <w:sz w:val="28"/>
          <w:szCs w:val="28"/>
        </w:rPr>
        <w:t>”</w:t>
      </w:r>
      <w:r w:rsidRPr="00604BF6">
        <w:rPr>
          <w:sz w:val="28"/>
          <w:szCs w:val="28"/>
        </w:rPr>
        <w:t>按钮</w:t>
      </w:r>
      <w:r>
        <w:rPr>
          <w:rFonts w:hint="eastAsia"/>
          <w:sz w:val="28"/>
          <w:szCs w:val="28"/>
        </w:rPr>
        <w:t>，</w:t>
      </w:r>
      <w:r w:rsidRPr="00604BF6">
        <w:rPr>
          <w:sz w:val="28"/>
          <w:szCs w:val="28"/>
        </w:rPr>
        <w:t>填写平台规定的项目季度报告</w:t>
      </w:r>
      <w:r>
        <w:rPr>
          <w:rFonts w:hint="eastAsia"/>
          <w:sz w:val="28"/>
          <w:szCs w:val="28"/>
        </w:rPr>
        <w:t>次数</w:t>
      </w:r>
      <w:r w:rsidRPr="00604BF6">
        <w:rPr>
          <w:sz w:val="28"/>
          <w:szCs w:val="28"/>
        </w:rPr>
        <w:t>即可。如下图所示：</w:t>
      </w:r>
    </w:p>
    <w:p w:rsidR="00CE4227" w:rsidRPr="00CE4227" w:rsidRDefault="00CE4227" w:rsidP="00CE4227">
      <w:pPr>
        <w:widowControl/>
        <w:jc w:val="left"/>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5689600" cy="7848600"/>
            <wp:effectExtent l="19050" t="0" r="6350" b="0"/>
            <wp:docPr id="14" name="图片 9" descr="C:\Users\Administrator\AppData\Roaming\Tencent\Users\443070841\QQ\WinTemp\RichOle\5O{Q$5~8J[KC)%KF$F@W]M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strator\AppData\Roaming\Tencent\Users\443070841\QQ\WinTemp\RichOle\5O{Q$5~8J[KC)%KF$F@W]MG.png"/>
                    <pic:cNvPicPr>
                      <a:picLocks noChangeAspect="1" noChangeArrowheads="1"/>
                    </pic:cNvPicPr>
                  </pic:nvPicPr>
                  <pic:blipFill>
                    <a:blip r:embed="rId10"/>
                    <a:srcRect/>
                    <a:stretch>
                      <a:fillRect/>
                    </a:stretch>
                  </pic:blipFill>
                  <pic:spPr bwMode="auto">
                    <a:xfrm>
                      <a:off x="0" y="0"/>
                      <a:ext cx="5689600" cy="7848600"/>
                    </a:xfrm>
                    <a:prstGeom prst="rect">
                      <a:avLst/>
                    </a:prstGeom>
                    <a:noFill/>
                    <a:ln w="9525">
                      <a:noFill/>
                      <a:miter lim="800000"/>
                      <a:headEnd/>
                      <a:tailEnd/>
                    </a:ln>
                  </pic:spPr>
                </pic:pic>
              </a:graphicData>
            </a:graphic>
          </wp:inline>
        </w:drawing>
      </w:r>
    </w:p>
    <w:p w:rsidR="002B5463" w:rsidRPr="007F7E97" w:rsidRDefault="002B5463" w:rsidP="002B5463">
      <w:pPr>
        <w:rPr>
          <w:sz w:val="24"/>
          <w:szCs w:val="24"/>
        </w:rPr>
      </w:pPr>
    </w:p>
    <w:p w:rsidR="002B5463" w:rsidRDefault="002B5463" w:rsidP="002B5463">
      <w:pPr>
        <w:spacing w:line="400" w:lineRule="exact"/>
        <w:ind w:firstLineChars="200" w:firstLine="560"/>
        <w:rPr>
          <w:sz w:val="28"/>
          <w:szCs w:val="28"/>
        </w:rPr>
      </w:pPr>
      <w:r w:rsidRPr="00D75939">
        <w:rPr>
          <w:sz w:val="28"/>
          <w:szCs w:val="28"/>
        </w:rPr>
        <w:t>填写完成并</w:t>
      </w:r>
      <w:r>
        <w:rPr>
          <w:rFonts w:hint="eastAsia"/>
          <w:sz w:val="28"/>
          <w:szCs w:val="28"/>
        </w:rPr>
        <w:t>在</w:t>
      </w:r>
      <w:r w:rsidRPr="00CE4227">
        <w:rPr>
          <w:rFonts w:hint="eastAsia"/>
          <w:b/>
          <w:sz w:val="28"/>
          <w:szCs w:val="28"/>
          <w:u w:val="single"/>
        </w:rPr>
        <w:t>附件出</w:t>
      </w:r>
      <w:r w:rsidRPr="00CE4227">
        <w:rPr>
          <w:b/>
          <w:sz w:val="28"/>
          <w:szCs w:val="28"/>
          <w:u w:val="single"/>
        </w:rPr>
        <w:t>上传季度报告</w:t>
      </w:r>
      <w:r w:rsidRPr="00CE4227">
        <w:rPr>
          <w:rFonts w:hint="eastAsia"/>
          <w:b/>
          <w:sz w:val="28"/>
          <w:szCs w:val="28"/>
          <w:u w:val="single"/>
        </w:rPr>
        <w:t>Word</w:t>
      </w:r>
      <w:r w:rsidRPr="00CE4227">
        <w:rPr>
          <w:rFonts w:hint="eastAsia"/>
          <w:b/>
          <w:sz w:val="28"/>
          <w:szCs w:val="28"/>
          <w:u w:val="single"/>
        </w:rPr>
        <w:t>版</w:t>
      </w:r>
      <w:r w:rsidR="00CE4227" w:rsidRPr="00CE4227">
        <w:rPr>
          <w:rFonts w:hint="eastAsia"/>
          <w:b/>
          <w:sz w:val="28"/>
          <w:szCs w:val="28"/>
          <w:u w:val="single"/>
        </w:rPr>
        <w:t>（网站首页下载专区下载）</w:t>
      </w:r>
      <w:r w:rsidRPr="00D75939">
        <w:rPr>
          <w:sz w:val="28"/>
          <w:szCs w:val="28"/>
        </w:rPr>
        <w:t>附件后，点击</w:t>
      </w:r>
      <w:r w:rsidRPr="00604BF6">
        <w:rPr>
          <w:sz w:val="28"/>
          <w:szCs w:val="28"/>
        </w:rPr>
        <w:t>“</w:t>
      </w:r>
      <w:r w:rsidRPr="00D75939">
        <w:rPr>
          <w:sz w:val="28"/>
          <w:szCs w:val="28"/>
        </w:rPr>
        <w:t>提交</w:t>
      </w:r>
      <w:r w:rsidRPr="00604BF6">
        <w:rPr>
          <w:sz w:val="28"/>
          <w:szCs w:val="28"/>
        </w:rPr>
        <w:t>”</w:t>
      </w:r>
      <w:r w:rsidRPr="00D75939">
        <w:rPr>
          <w:sz w:val="28"/>
          <w:szCs w:val="28"/>
        </w:rPr>
        <w:t>，即完成</w:t>
      </w:r>
      <w:r w:rsidRPr="00604BF6">
        <w:rPr>
          <w:sz w:val="28"/>
          <w:szCs w:val="28"/>
        </w:rPr>
        <w:t>“</w:t>
      </w:r>
      <w:r w:rsidRPr="00D75939">
        <w:rPr>
          <w:sz w:val="28"/>
          <w:szCs w:val="28"/>
        </w:rPr>
        <w:t>项目季度报告</w:t>
      </w:r>
      <w:r w:rsidRPr="00604BF6">
        <w:rPr>
          <w:sz w:val="28"/>
          <w:szCs w:val="28"/>
        </w:rPr>
        <w:t>”</w:t>
      </w:r>
      <w:r w:rsidRPr="00D75939">
        <w:rPr>
          <w:sz w:val="28"/>
          <w:szCs w:val="28"/>
        </w:rPr>
        <w:t>的填写，等待</w:t>
      </w:r>
      <w:r w:rsidR="00CE4227">
        <w:rPr>
          <w:rFonts w:hint="eastAsia"/>
          <w:sz w:val="28"/>
          <w:szCs w:val="28"/>
        </w:rPr>
        <w:t>指</w:t>
      </w:r>
      <w:r w:rsidR="00CE4227">
        <w:rPr>
          <w:rFonts w:hint="eastAsia"/>
          <w:sz w:val="28"/>
          <w:szCs w:val="28"/>
        </w:rPr>
        <w:lastRenderedPageBreak/>
        <w:t>导老师</w:t>
      </w:r>
      <w:r w:rsidRPr="00D75939">
        <w:rPr>
          <w:sz w:val="28"/>
          <w:szCs w:val="28"/>
        </w:rPr>
        <w:t>审核</w:t>
      </w:r>
      <w:r w:rsidR="00CE4227">
        <w:rPr>
          <w:rFonts w:hint="eastAsia"/>
          <w:sz w:val="28"/>
          <w:szCs w:val="28"/>
        </w:rPr>
        <w:t>，指导老师审核通过后，再有学校审核</w:t>
      </w:r>
      <w:r w:rsidRPr="00D75939">
        <w:rPr>
          <w:sz w:val="28"/>
          <w:szCs w:val="28"/>
        </w:rPr>
        <w:t>。</w:t>
      </w:r>
      <w:r w:rsidRPr="000719F7">
        <w:rPr>
          <w:rFonts w:hint="eastAsia"/>
          <w:sz w:val="28"/>
          <w:szCs w:val="28"/>
          <w:highlight w:val="yellow"/>
        </w:rPr>
        <w:t>附件不上传不能通过审核，请务必上传附件。</w:t>
      </w:r>
    </w:p>
    <w:p w:rsidR="002B5463" w:rsidRDefault="002B5463" w:rsidP="002B5463">
      <w:pPr>
        <w:spacing w:line="400" w:lineRule="exact"/>
        <w:ind w:firstLineChars="200" w:firstLine="560"/>
        <w:rPr>
          <w:rFonts w:hint="eastAsia"/>
          <w:sz w:val="28"/>
          <w:szCs w:val="28"/>
        </w:rPr>
      </w:pPr>
      <w:r>
        <w:rPr>
          <w:rFonts w:hint="eastAsia"/>
          <w:sz w:val="28"/>
          <w:szCs w:val="28"/>
        </w:rPr>
        <w:t>（三）注意事项</w:t>
      </w:r>
    </w:p>
    <w:p w:rsidR="00775291" w:rsidRPr="00775291" w:rsidRDefault="00775291" w:rsidP="00775291">
      <w:pPr>
        <w:pStyle w:val="a7"/>
        <w:numPr>
          <w:ilvl w:val="0"/>
          <w:numId w:val="1"/>
        </w:numPr>
        <w:spacing w:line="400" w:lineRule="exact"/>
        <w:ind w:firstLineChars="0"/>
        <w:rPr>
          <w:rFonts w:hint="eastAsia"/>
          <w:sz w:val="28"/>
          <w:szCs w:val="28"/>
        </w:rPr>
      </w:pPr>
      <w:r w:rsidRPr="00775291">
        <w:rPr>
          <w:rFonts w:hint="eastAsia"/>
          <w:sz w:val="28"/>
          <w:szCs w:val="28"/>
        </w:rPr>
        <w:t>季度报告填报报告内容不能少于</w:t>
      </w:r>
      <w:r w:rsidRPr="00775291">
        <w:rPr>
          <w:rFonts w:hint="eastAsia"/>
          <w:sz w:val="28"/>
          <w:szCs w:val="28"/>
        </w:rPr>
        <w:t>800</w:t>
      </w:r>
      <w:r w:rsidRPr="00775291">
        <w:rPr>
          <w:rFonts w:hint="eastAsia"/>
          <w:sz w:val="28"/>
          <w:szCs w:val="28"/>
        </w:rPr>
        <w:t>字；</w:t>
      </w:r>
    </w:p>
    <w:p w:rsidR="002B5463" w:rsidRPr="00604BF6" w:rsidRDefault="00775291" w:rsidP="002B5463">
      <w:pPr>
        <w:adjustRightInd w:val="0"/>
        <w:snapToGrid w:val="0"/>
        <w:spacing w:line="400" w:lineRule="exact"/>
        <w:ind w:firstLineChars="200" w:firstLine="560"/>
        <w:rPr>
          <w:sz w:val="28"/>
          <w:szCs w:val="28"/>
        </w:rPr>
      </w:pPr>
      <w:r>
        <w:rPr>
          <w:rFonts w:hint="eastAsia"/>
          <w:sz w:val="28"/>
          <w:szCs w:val="28"/>
        </w:rPr>
        <w:t>2.</w:t>
      </w:r>
      <w:r w:rsidR="002B5463" w:rsidRPr="00D75939">
        <w:rPr>
          <w:sz w:val="28"/>
          <w:szCs w:val="28"/>
        </w:rPr>
        <w:t>“</w:t>
      </w:r>
      <w:r w:rsidR="002B5463" w:rsidRPr="00D75939">
        <w:rPr>
          <w:sz w:val="28"/>
          <w:szCs w:val="28"/>
        </w:rPr>
        <w:t>图片上传</w:t>
      </w:r>
      <w:r w:rsidR="002B5463" w:rsidRPr="00D75939">
        <w:rPr>
          <w:sz w:val="28"/>
          <w:szCs w:val="28"/>
        </w:rPr>
        <w:t>”</w:t>
      </w:r>
      <w:r w:rsidR="002B5463" w:rsidRPr="00D75939">
        <w:rPr>
          <w:sz w:val="28"/>
          <w:szCs w:val="28"/>
        </w:rPr>
        <w:t>操作方法</w:t>
      </w:r>
      <w:r w:rsidR="002B5463" w:rsidRPr="00604BF6">
        <w:rPr>
          <w:sz w:val="28"/>
          <w:szCs w:val="28"/>
        </w:rPr>
        <w:t>：先将</w:t>
      </w:r>
      <w:r w:rsidR="002B5463" w:rsidRPr="00DF1279">
        <w:rPr>
          <w:rFonts w:hint="eastAsia"/>
          <w:sz w:val="28"/>
          <w:szCs w:val="28"/>
          <w:highlight w:val="yellow"/>
        </w:rPr>
        <w:t>需上传的</w:t>
      </w:r>
      <w:r w:rsidR="002B5463" w:rsidRPr="00DF1279">
        <w:rPr>
          <w:sz w:val="28"/>
          <w:szCs w:val="28"/>
          <w:highlight w:val="yellow"/>
        </w:rPr>
        <w:t>图片以阿拉伯数字命名</w:t>
      </w:r>
      <w:r w:rsidR="002B5463" w:rsidRPr="00604BF6">
        <w:rPr>
          <w:sz w:val="28"/>
          <w:szCs w:val="28"/>
        </w:rPr>
        <w:t>，保存到桌面</w:t>
      </w:r>
      <w:r w:rsidR="002B5463">
        <w:rPr>
          <w:rFonts w:hint="eastAsia"/>
          <w:sz w:val="28"/>
          <w:szCs w:val="28"/>
        </w:rPr>
        <w:t>，</w:t>
      </w:r>
      <w:r w:rsidR="002B5463" w:rsidRPr="00DF1279">
        <w:rPr>
          <w:sz w:val="28"/>
          <w:szCs w:val="28"/>
          <w:highlight w:val="yellow"/>
        </w:rPr>
        <w:t>点击下图中红色方框中</w:t>
      </w:r>
      <w:r w:rsidR="002B5463" w:rsidRPr="00DF1279">
        <w:rPr>
          <w:sz w:val="28"/>
          <w:szCs w:val="28"/>
          <w:highlight w:val="yellow"/>
        </w:rPr>
        <w:t>“</w:t>
      </w:r>
      <w:r w:rsidR="002B5463" w:rsidRPr="00DF1279">
        <w:rPr>
          <w:sz w:val="28"/>
          <w:szCs w:val="28"/>
          <w:highlight w:val="yellow"/>
        </w:rPr>
        <w:t>点击此处图片</w:t>
      </w:r>
      <w:r w:rsidR="002B5463" w:rsidRPr="00604BF6">
        <w:rPr>
          <w:sz w:val="28"/>
          <w:szCs w:val="28"/>
        </w:rPr>
        <w:t>”</w:t>
      </w:r>
      <w:r w:rsidR="002B5463">
        <w:rPr>
          <w:rFonts w:hint="eastAsia"/>
          <w:sz w:val="28"/>
          <w:szCs w:val="28"/>
        </w:rPr>
        <w:t>。如下图所示</w:t>
      </w:r>
      <w:r w:rsidR="002B5463" w:rsidRPr="00604BF6">
        <w:rPr>
          <w:sz w:val="28"/>
          <w:szCs w:val="28"/>
        </w:rPr>
        <w:t>：</w:t>
      </w:r>
    </w:p>
    <w:p w:rsidR="002B5463" w:rsidRPr="007F7E97" w:rsidRDefault="002B5463" w:rsidP="002B5463">
      <w:pPr>
        <w:outlineLvl w:val="1"/>
        <w:rPr>
          <w:sz w:val="24"/>
          <w:szCs w:val="24"/>
        </w:rPr>
      </w:pPr>
      <w:r>
        <w:rPr>
          <w:noProof/>
          <w:sz w:val="24"/>
          <w:szCs w:val="24"/>
        </w:rPr>
        <w:drawing>
          <wp:inline distT="0" distB="0" distL="0" distR="0">
            <wp:extent cx="5270500" cy="2368550"/>
            <wp:effectExtent l="19050" t="0" r="6350" b="0"/>
            <wp:docPr id="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srcRect/>
                    <a:stretch>
                      <a:fillRect/>
                    </a:stretch>
                  </pic:blipFill>
                  <pic:spPr bwMode="auto">
                    <a:xfrm>
                      <a:off x="0" y="0"/>
                      <a:ext cx="5270500" cy="2368550"/>
                    </a:xfrm>
                    <a:prstGeom prst="rect">
                      <a:avLst/>
                    </a:prstGeom>
                    <a:noFill/>
                    <a:ln w="9525">
                      <a:noFill/>
                      <a:miter lim="800000"/>
                      <a:headEnd/>
                      <a:tailEnd/>
                    </a:ln>
                  </pic:spPr>
                </pic:pic>
              </a:graphicData>
            </a:graphic>
          </wp:inline>
        </w:drawing>
      </w:r>
    </w:p>
    <w:p w:rsidR="002B5463" w:rsidRPr="00604BF6" w:rsidRDefault="002B5463" w:rsidP="002B5463">
      <w:pPr>
        <w:spacing w:line="400" w:lineRule="exact"/>
        <w:ind w:firstLineChars="200" w:firstLine="560"/>
        <w:outlineLvl w:val="1"/>
        <w:rPr>
          <w:sz w:val="28"/>
          <w:szCs w:val="28"/>
        </w:rPr>
      </w:pPr>
      <w:r w:rsidRPr="00604BF6">
        <w:rPr>
          <w:sz w:val="28"/>
          <w:szCs w:val="28"/>
        </w:rPr>
        <w:t>点击后，弹出</w:t>
      </w:r>
      <w:r>
        <w:rPr>
          <w:rFonts w:hint="eastAsia"/>
          <w:sz w:val="28"/>
          <w:szCs w:val="28"/>
        </w:rPr>
        <w:t>如下图所示</w:t>
      </w:r>
      <w:r w:rsidRPr="00604BF6">
        <w:rPr>
          <w:sz w:val="28"/>
          <w:szCs w:val="28"/>
        </w:rPr>
        <w:t>页面，</w:t>
      </w:r>
      <w:r>
        <w:rPr>
          <w:rFonts w:hint="eastAsia"/>
          <w:sz w:val="28"/>
          <w:szCs w:val="28"/>
        </w:rPr>
        <w:t>点击</w:t>
      </w:r>
      <w:r w:rsidRPr="00604BF6">
        <w:rPr>
          <w:sz w:val="28"/>
          <w:szCs w:val="28"/>
        </w:rPr>
        <w:t>“</w:t>
      </w:r>
      <w:r w:rsidRPr="00604BF6">
        <w:rPr>
          <w:sz w:val="28"/>
          <w:szCs w:val="28"/>
        </w:rPr>
        <w:t>浏览</w:t>
      </w:r>
      <w:r w:rsidRPr="00604BF6">
        <w:rPr>
          <w:sz w:val="28"/>
          <w:szCs w:val="28"/>
        </w:rPr>
        <w:t>”</w:t>
      </w:r>
      <w:r w:rsidRPr="00604BF6">
        <w:rPr>
          <w:sz w:val="28"/>
          <w:szCs w:val="28"/>
        </w:rPr>
        <w:t>选择</w:t>
      </w:r>
      <w:r>
        <w:rPr>
          <w:rFonts w:hint="eastAsia"/>
          <w:sz w:val="28"/>
          <w:szCs w:val="28"/>
        </w:rPr>
        <w:t>刚刚保存在电脑桌面</w:t>
      </w:r>
      <w:r w:rsidRPr="00604BF6">
        <w:rPr>
          <w:sz w:val="28"/>
          <w:szCs w:val="28"/>
        </w:rPr>
        <w:t>需上传</w:t>
      </w:r>
      <w:r>
        <w:rPr>
          <w:rFonts w:hint="eastAsia"/>
          <w:sz w:val="28"/>
          <w:szCs w:val="28"/>
        </w:rPr>
        <w:t>的</w:t>
      </w:r>
      <w:r w:rsidRPr="00604BF6">
        <w:rPr>
          <w:sz w:val="28"/>
          <w:szCs w:val="28"/>
        </w:rPr>
        <w:t>图片</w:t>
      </w:r>
      <w:r>
        <w:rPr>
          <w:rFonts w:hint="eastAsia"/>
          <w:sz w:val="28"/>
          <w:szCs w:val="28"/>
        </w:rPr>
        <w:t>。如下如所示：</w:t>
      </w:r>
    </w:p>
    <w:p w:rsidR="002B5463" w:rsidRDefault="002B5463" w:rsidP="002B5463">
      <w:pPr>
        <w:outlineLvl w:val="1"/>
        <w:rPr>
          <w:b/>
          <w:sz w:val="24"/>
          <w:szCs w:val="24"/>
        </w:rPr>
      </w:pPr>
      <w:r>
        <w:rPr>
          <w:b/>
          <w:noProof/>
          <w:sz w:val="24"/>
          <w:szCs w:val="24"/>
        </w:rPr>
        <w:drawing>
          <wp:inline distT="0" distB="0" distL="0" distR="0">
            <wp:extent cx="5270500" cy="2362200"/>
            <wp:effectExtent l="19050" t="0" r="6350" b="0"/>
            <wp:docPr id="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srcRect/>
                    <a:stretch>
                      <a:fillRect/>
                    </a:stretch>
                  </pic:blipFill>
                  <pic:spPr bwMode="auto">
                    <a:xfrm>
                      <a:off x="0" y="0"/>
                      <a:ext cx="5270500" cy="2362200"/>
                    </a:xfrm>
                    <a:prstGeom prst="rect">
                      <a:avLst/>
                    </a:prstGeom>
                    <a:noFill/>
                    <a:ln w="9525">
                      <a:noFill/>
                      <a:miter lim="800000"/>
                      <a:headEnd/>
                      <a:tailEnd/>
                    </a:ln>
                  </pic:spPr>
                </pic:pic>
              </a:graphicData>
            </a:graphic>
          </wp:inline>
        </w:drawing>
      </w:r>
    </w:p>
    <w:p w:rsidR="002B5463" w:rsidRPr="007F7E97" w:rsidRDefault="002B5463" w:rsidP="002B5463">
      <w:pPr>
        <w:spacing w:line="400" w:lineRule="exact"/>
        <w:ind w:firstLineChars="200" w:firstLine="560"/>
        <w:outlineLvl w:val="1"/>
        <w:rPr>
          <w:b/>
          <w:sz w:val="24"/>
          <w:szCs w:val="24"/>
        </w:rPr>
      </w:pPr>
      <w:r>
        <w:rPr>
          <w:rFonts w:hint="eastAsia"/>
          <w:sz w:val="28"/>
          <w:szCs w:val="28"/>
        </w:rPr>
        <w:t>再</w:t>
      </w:r>
      <w:r w:rsidRPr="00604BF6">
        <w:rPr>
          <w:sz w:val="28"/>
          <w:szCs w:val="28"/>
        </w:rPr>
        <w:t>点击</w:t>
      </w:r>
      <w:r>
        <w:rPr>
          <w:rFonts w:hint="eastAsia"/>
          <w:sz w:val="28"/>
          <w:szCs w:val="28"/>
        </w:rPr>
        <w:t>下图中</w:t>
      </w:r>
      <w:r w:rsidRPr="007B7837">
        <w:rPr>
          <w:sz w:val="28"/>
          <w:szCs w:val="28"/>
        </w:rPr>
        <w:t>“</w:t>
      </w:r>
      <w:r w:rsidRPr="00DF1279">
        <w:rPr>
          <w:sz w:val="28"/>
          <w:szCs w:val="28"/>
          <w:highlight w:val="yellow"/>
        </w:rPr>
        <w:t>上传</w:t>
      </w:r>
      <w:r w:rsidRPr="007B7837">
        <w:rPr>
          <w:sz w:val="28"/>
          <w:szCs w:val="28"/>
        </w:rPr>
        <w:t>”</w:t>
      </w:r>
      <w:r w:rsidRPr="007B7837">
        <w:rPr>
          <w:sz w:val="28"/>
          <w:szCs w:val="28"/>
        </w:rPr>
        <w:t>按</w:t>
      </w:r>
      <w:r w:rsidRPr="00604BF6">
        <w:rPr>
          <w:sz w:val="28"/>
          <w:szCs w:val="28"/>
        </w:rPr>
        <w:t>钮即完成图片上传</w:t>
      </w:r>
      <w:r>
        <w:rPr>
          <w:rFonts w:hint="eastAsia"/>
          <w:sz w:val="28"/>
          <w:szCs w:val="28"/>
        </w:rPr>
        <w:t>即可，如下图所示：</w:t>
      </w:r>
    </w:p>
    <w:p w:rsidR="002B5463" w:rsidRDefault="002B5463" w:rsidP="002B5463">
      <w:pPr>
        <w:outlineLvl w:val="1"/>
        <w:rPr>
          <w:rFonts w:hAnsi="宋体"/>
          <w:sz w:val="24"/>
          <w:szCs w:val="24"/>
        </w:rPr>
      </w:pPr>
      <w:r>
        <w:rPr>
          <w:rFonts w:hAnsi="宋体" w:hint="eastAsia"/>
          <w:noProof/>
          <w:sz w:val="24"/>
          <w:szCs w:val="24"/>
        </w:rPr>
        <w:lastRenderedPageBreak/>
        <w:drawing>
          <wp:inline distT="0" distB="0" distL="0" distR="0">
            <wp:extent cx="5270500" cy="2686050"/>
            <wp:effectExtent l="19050" t="0" r="6350" b="0"/>
            <wp:docPr id="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srcRect/>
                    <a:stretch>
                      <a:fillRect/>
                    </a:stretch>
                  </pic:blipFill>
                  <pic:spPr bwMode="auto">
                    <a:xfrm>
                      <a:off x="0" y="0"/>
                      <a:ext cx="5270500" cy="2686050"/>
                    </a:xfrm>
                    <a:prstGeom prst="rect">
                      <a:avLst/>
                    </a:prstGeom>
                    <a:noFill/>
                    <a:ln w="9525">
                      <a:noFill/>
                      <a:miter lim="800000"/>
                      <a:headEnd/>
                      <a:tailEnd/>
                    </a:ln>
                  </pic:spPr>
                </pic:pic>
              </a:graphicData>
            </a:graphic>
          </wp:inline>
        </w:drawing>
      </w:r>
    </w:p>
    <w:p w:rsidR="002B5463" w:rsidRDefault="002B5463" w:rsidP="004A4EE6">
      <w:pPr>
        <w:rPr>
          <w:rFonts w:ascii="宋体" w:eastAsia="宋体" w:hAnsi="宋体" w:cs="宋体"/>
          <w:kern w:val="0"/>
          <w:sz w:val="24"/>
          <w:szCs w:val="24"/>
        </w:rPr>
      </w:pPr>
      <w:r w:rsidRPr="00A82A8C">
        <w:rPr>
          <w:rFonts w:ascii="宋体" w:eastAsia="宋体" w:hAnsi="宋体" w:cs="宋体" w:hint="eastAsia"/>
          <w:kern w:val="0"/>
          <w:sz w:val="24"/>
          <w:szCs w:val="24"/>
          <w:highlight w:val="yellow"/>
        </w:rPr>
        <w:t>注意：</w:t>
      </w:r>
      <w:r w:rsidRPr="00A82A8C">
        <w:rPr>
          <w:rFonts w:ascii="宋体" w:eastAsia="宋体" w:hAnsi="宋体" w:cs="宋体"/>
          <w:kern w:val="0"/>
          <w:sz w:val="24"/>
          <w:szCs w:val="24"/>
        </w:rPr>
        <w:t>附件用英文、数字或者汉语拼音命名</w:t>
      </w:r>
      <w:r w:rsidR="00BF2499">
        <w:rPr>
          <w:rFonts w:ascii="宋体" w:eastAsia="宋体" w:hAnsi="宋体" w:cs="宋体" w:hint="eastAsia"/>
          <w:kern w:val="0"/>
          <w:sz w:val="24"/>
          <w:szCs w:val="24"/>
        </w:rPr>
        <w:t>，</w:t>
      </w:r>
      <w:r w:rsidRPr="00A82A8C">
        <w:rPr>
          <w:rFonts w:ascii="宋体" w:eastAsia="宋体" w:hAnsi="宋体" w:cs="宋体"/>
          <w:kern w:val="0"/>
          <w:sz w:val="24"/>
          <w:szCs w:val="24"/>
        </w:rPr>
        <w:t>否则易出现上传出错的问题</w:t>
      </w:r>
      <w:r w:rsidR="00BF2499">
        <w:rPr>
          <w:rFonts w:ascii="宋体" w:eastAsia="宋体" w:hAnsi="宋体" w:cs="宋体" w:hint="eastAsia"/>
          <w:kern w:val="0"/>
          <w:sz w:val="24"/>
          <w:szCs w:val="24"/>
        </w:rPr>
        <w:t>。</w:t>
      </w:r>
    </w:p>
    <w:p w:rsidR="008B0544" w:rsidRDefault="008B0544" w:rsidP="004A4EE6"/>
    <w:p w:rsidR="00EF3873" w:rsidRPr="004B332E" w:rsidRDefault="00EF3873" w:rsidP="002B5463">
      <w:pPr>
        <w:rPr>
          <w:rFonts w:ascii="宋体" w:eastAsia="宋体" w:hAnsi="宋体" w:cs="宋体"/>
          <w:kern w:val="0"/>
          <w:sz w:val="24"/>
          <w:szCs w:val="24"/>
        </w:rPr>
      </w:pPr>
      <w:r w:rsidRPr="004B332E">
        <w:rPr>
          <w:rFonts w:ascii="宋体" w:eastAsia="宋体" w:hAnsi="宋体" w:cs="宋体" w:hint="eastAsia"/>
          <w:kern w:val="0"/>
          <w:sz w:val="24"/>
          <w:szCs w:val="24"/>
        </w:rPr>
        <w:t>另外有问题请在</w:t>
      </w:r>
      <w:r w:rsidR="00632161" w:rsidRPr="004B332E">
        <w:rPr>
          <w:rFonts w:ascii="宋体" w:eastAsia="宋体" w:hAnsi="宋体" w:cs="宋体" w:hint="eastAsia"/>
          <w:kern w:val="0"/>
          <w:sz w:val="24"/>
          <w:szCs w:val="24"/>
        </w:rPr>
        <w:t>创新</w:t>
      </w:r>
      <w:r w:rsidRPr="004B332E">
        <w:rPr>
          <w:rFonts w:ascii="宋体" w:eastAsia="宋体" w:hAnsi="宋体" w:cs="宋体" w:hint="eastAsia"/>
          <w:kern w:val="0"/>
          <w:sz w:val="24"/>
          <w:szCs w:val="24"/>
        </w:rPr>
        <w:t>群内交流或者留言</w:t>
      </w:r>
      <w:r w:rsidR="00632161" w:rsidRPr="004B332E">
        <w:rPr>
          <w:rFonts w:ascii="宋体" w:eastAsia="宋体" w:hAnsi="宋体" w:cs="宋体" w:hint="eastAsia"/>
          <w:kern w:val="0"/>
          <w:sz w:val="24"/>
          <w:szCs w:val="24"/>
        </w:rPr>
        <w:t>，</w:t>
      </w:r>
      <w:r w:rsidR="004B332E" w:rsidRPr="004B332E">
        <w:rPr>
          <w:rFonts w:ascii="宋体" w:eastAsia="宋体" w:hAnsi="宋体" w:cs="宋体" w:hint="eastAsia"/>
          <w:kern w:val="0"/>
          <w:sz w:val="24"/>
          <w:szCs w:val="24"/>
          <w:shd w:val="pct15" w:color="auto" w:fill="FFFFFF"/>
        </w:rPr>
        <w:t>淮工</w:t>
      </w:r>
      <w:r w:rsidR="00BF2499">
        <w:rPr>
          <w:rFonts w:ascii="宋体" w:eastAsia="宋体" w:hAnsi="宋体" w:cs="宋体" w:hint="eastAsia"/>
          <w:kern w:val="0"/>
          <w:sz w:val="24"/>
          <w:szCs w:val="24"/>
          <w:shd w:val="pct15" w:color="auto" w:fill="FFFFFF"/>
        </w:rPr>
        <w:t>创新</w:t>
      </w:r>
      <w:r w:rsidR="004B332E" w:rsidRPr="004B332E">
        <w:rPr>
          <w:rFonts w:ascii="宋体" w:eastAsia="宋体" w:hAnsi="宋体" w:cs="宋体" w:hint="eastAsia"/>
          <w:kern w:val="0"/>
          <w:sz w:val="24"/>
          <w:szCs w:val="24"/>
          <w:shd w:val="pct15" w:color="auto" w:fill="FFFFFF"/>
        </w:rPr>
        <w:t>交流群 群号:</w:t>
      </w:r>
      <w:r w:rsidR="00BF2499" w:rsidRPr="00BF2499">
        <w:t xml:space="preserve"> </w:t>
      </w:r>
      <w:r w:rsidR="00BF2499" w:rsidRPr="00BF2499">
        <w:rPr>
          <w:rFonts w:ascii="宋体" w:eastAsia="宋体" w:hAnsi="宋体" w:cs="宋体"/>
          <w:kern w:val="0"/>
          <w:sz w:val="24"/>
          <w:szCs w:val="24"/>
          <w:shd w:val="pct15" w:color="auto" w:fill="FFFFFF"/>
        </w:rPr>
        <w:t>335624086</w:t>
      </w:r>
    </w:p>
    <w:sectPr w:rsidR="00EF3873" w:rsidRPr="004B332E" w:rsidSect="008B05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C51" w:rsidRDefault="009A3C51" w:rsidP="002B5463">
      <w:r>
        <w:separator/>
      </w:r>
    </w:p>
  </w:endnote>
  <w:endnote w:type="continuationSeparator" w:id="1">
    <w:p w:rsidR="009A3C51" w:rsidRDefault="009A3C51" w:rsidP="002B5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C51" w:rsidRDefault="009A3C51" w:rsidP="002B5463">
      <w:r>
        <w:separator/>
      </w:r>
    </w:p>
  </w:footnote>
  <w:footnote w:type="continuationSeparator" w:id="1">
    <w:p w:rsidR="009A3C51" w:rsidRDefault="009A3C51" w:rsidP="002B54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F7CE3"/>
    <w:multiLevelType w:val="hybridMultilevel"/>
    <w:tmpl w:val="CCF42DBA"/>
    <w:lvl w:ilvl="0" w:tplc="0A98CFC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5463"/>
    <w:rsid w:val="00002B83"/>
    <w:rsid w:val="00054008"/>
    <w:rsid w:val="000719F7"/>
    <w:rsid w:val="000D26A7"/>
    <w:rsid w:val="0026392F"/>
    <w:rsid w:val="002A1F83"/>
    <w:rsid w:val="002B5463"/>
    <w:rsid w:val="002C6A50"/>
    <w:rsid w:val="00331A86"/>
    <w:rsid w:val="00347A51"/>
    <w:rsid w:val="0039366A"/>
    <w:rsid w:val="00491896"/>
    <w:rsid w:val="004A4EE6"/>
    <w:rsid w:val="004B332E"/>
    <w:rsid w:val="00555CFE"/>
    <w:rsid w:val="005F0934"/>
    <w:rsid w:val="006102A8"/>
    <w:rsid w:val="00632161"/>
    <w:rsid w:val="006A624E"/>
    <w:rsid w:val="00702914"/>
    <w:rsid w:val="00775291"/>
    <w:rsid w:val="00802048"/>
    <w:rsid w:val="00831448"/>
    <w:rsid w:val="008907B2"/>
    <w:rsid w:val="008B0544"/>
    <w:rsid w:val="0099155E"/>
    <w:rsid w:val="009A3C51"/>
    <w:rsid w:val="00A219DA"/>
    <w:rsid w:val="00A55FD5"/>
    <w:rsid w:val="00A60B29"/>
    <w:rsid w:val="00B42F52"/>
    <w:rsid w:val="00B60EB7"/>
    <w:rsid w:val="00B72241"/>
    <w:rsid w:val="00BF2499"/>
    <w:rsid w:val="00BF7D41"/>
    <w:rsid w:val="00CE4227"/>
    <w:rsid w:val="00D07A87"/>
    <w:rsid w:val="00D41757"/>
    <w:rsid w:val="00DA40D2"/>
    <w:rsid w:val="00E54663"/>
    <w:rsid w:val="00E73BBD"/>
    <w:rsid w:val="00EA306C"/>
    <w:rsid w:val="00EF3873"/>
    <w:rsid w:val="00F42E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463"/>
    <w:pPr>
      <w:widowControl w:val="0"/>
      <w:jc w:val="both"/>
    </w:pPr>
  </w:style>
  <w:style w:type="paragraph" w:styleId="4">
    <w:name w:val="heading 4"/>
    <w:basedOn w:val="a"/>
    <w:next w:val="a"/>
    <w:link w:val="4Char"/>
    <w:uiPriority w:val="9"/>
    <w:unhideWhenUsed/>
    <w:qFormat/>
    <w:rsid w:val="002B546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B54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B5463"/>
    <w:rPr>
      <w:sz w:val="18"/>
      <w:szCs w:val="18"/>
    </w:rPr>
  </w:style>
  <w:style w:type="paragraph" w:styleId="a4">
    <w:name w:val="footer"/>
    <w:basedOn w:val="a"/>
    <w:link w:val="Char0"/>
    <w:uiPriority w:val="99"/>
    <w:semiHidden/>
    <w:unhideWhenUsed/>
    <w:rsid w:val="002B546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B5463"/>
    <w:rPr>
      <w:sz w:val="18"/>
      <w:szCs w:val="18"/>
    </w:rPr>
  </w:style>
  <w:style w:type="paragraph" w:styleId="a5">
    <w:name w:val="Balloon Text"/>
    <w:basedOn w:val="a"/>
    <w:link w:val="Char1"/>
    <w:uiPriority w:val="99"/>
    <w:semiHidden/>
    <w:unhideWhenUsed/>
    <w:rsid w:val="002B5463"/>
    <w:rPr>
      <w:sz w:val="18"/>
      <w:szCs w:val="18"/>
    </w:rPr>
  </w:style>
  <w:style w:type="character" w:customStyle="1" w:styleId="Char1">
    <w:name w:val="批注框文本 Char"/>
    <w:basedOn w:val="a0"/>
    <w:link w:val="a5"/>
    <w:uiPriority w:val="99"/>
    <w:semiHidden/>
    <w:rsid w:val="002B5463"/>
    <w:rPr>
      <w:sz w:val="18"/>
      <w:szCs w:val="18"/>
    </w:rPr>
  </w:style>
  <w:style w:type="character" w:customStyle="1" w:styleId="4Char">
    <w:name w:val="标题 4 Char"/>
    <w:basedOn w:val="a0"/>
    <w:link w:val="4"/>
    <w:uiPriority w:val="9"/>
    <w:rsid w:val="002B5463"/>
    <w:rPr>
      <w:rFonts w:asciiTheme="majorHAnsi" w:eastAsiaTheme="majorEastAsia" w:hAnsiTheme="majorHAnsi" w:cstheme="majorBidi"/>
      <w:b/>
      <w:bCs/>
      <w:sz w:val="28"/>
      <w:szCs w:val="28"/>
    </w:rPr>
  </w:style>
  <w:style w:type="paragraph" w:styleId="a6">
    <w:name w:val="Document Map"/>
    <w:basedOn w:val="a"/>
    <w:link w:val="Char2"/>
    <w:uiPriority w:val="99"/>
    <w:semiHidden/>
    <w:unhideWhenUsed/>
    <w:rsid w:val="00A55FD5"/>
    <w:rPr>
      <w:rFonts w:ascii="宋体" w:eastAsia="宋体"/>
      <w:sz w:val="18"/>
      <w:szCs w:val="18"/>
    </w:rPr>
  </w:style>
  <w:style w:type="character" w:customStyle="1" w:styleId="Char2">
    <w:name w:val="文档结构图 Char"/>
    <w:basedOn w:val="a0"/>
    <w:link w:val="a6"/>
    <w:uiPriority w:val="99"/>
    <w:semiHidden/>
    <w:rsid w:val="00A55FD5"/>
    <w:rPr>
      <w:rFonts w:ascii="宋体" w:eastAsia="宋体"/>
      <w:sz w:val="18"/>
      <w:szCs w:val="18"/>
    </w:rPr>
  </w:style>
  <w:style w:type="paragraph" w:styleId="a7">
    <w:name w:val="List Paragraph"/>
    <w:basedOn w:val="a"/>
    <w:uiPriority w:val="34"/>
    <w:qFormat/>
    <w:rsid w:val="00775291"/>
    <w:pPr>
      <w:ind w:firstLineChars="200" w:firstLine="420"/>
    </w:pPr>
  </w:style>
</w:styles>
</file>

<file path=word/webSettings.xml><?xml version="1.0" encoding="utf-8"?>
<w:webSettings xmlns:r="http://schemas.openxmlformats.org/officeDocument/2006/relationships" xmlns:w="http://schemas.openxmlformats.org/wordprocessingml/2006/main">
  <w:divs>
    <w:div w:id="150173974">
      <w:bodyDiv w:val="1"/>
      <w:marLeft w:val="0"/>
      <w:marRight w:val="0"/>
      <w:marTop w:val="0"/>
      <w:marBottom w:val="0"/>
      <w:divBdr>
        <w:top w:val="none" w:sz="0" w:space="0" w:color="auto"/>
        <w:left w:val="none" w:sz="0" w:space="0" w:color="auto"/>
        <w:bottom w:val="none" w:sz="0" w:space="0" w:color="auto"/>
        <w:right w:val="none" w:sz="0" w:space="0" w:color="auto"/>
      </w:divBdr>
      <w:divsChild>
        <w:div w:id="2127499085">
          <w:marLeft w:val="0"/>
          <w:marRight w:val="0"/>
          <w:marTop w:val="0"/>
          <w:marBottom w:val="0"/>
          <w:divBdr>
            <w:top w:val="none" w:sz="0" w:space="0" w:color="auto"/>
            <w:left w:val="none" w:sz="0" w:space="0" w:color="auto"/>
            <w:bottom w:val="none" w:sz="0" w:space="0" w:color="auto"/>
            <w:right w:val="none" w:sz="0" w:space="0" w:color="auto"/>
          </w:divBdr>
        </w:div>
      </w:divsChild>
    </w:div>
    <w:div w:id="188809326">
      <w:bodyDiv w:val="1"/>
      <w:marLeft w:val="0"/>
      <w:marRight w:val="0"/>
      <w:marTop w:val="0"/>
      <w:marBottom w:val="0"/>
      <w:divBdr>
        <w:top w:val="none" w:sz="0" w:space="0" w:color="auto"/>
        <w:left w:val="none" w:sz="0" w:space="0" w:color="auto"/>
        <w:bottom w:val="none" w:sz="0" w:space="0" w:color="auto"/>
        <w:right w:val="none" w:sz="0" w:space="0" w:color="auto"/>
      </w:divBdr>
      <w:divsChild>
        <w:div w:id="888494600">
          <w:marLeft w:val="0"/>
          <w:marRight w:val="0"/>
          <w:marTop w:val="0"/>
          <w:marBottom w:val="0"/>
          <w:divBdr>
            <w:top w:val="none" w:sz="0" w:space="0" w:color="auto"/>
            <w:left w:val="none" w:sz="0" w:space="0" w:color="auto"/>
            <w:bottom w:val="none" w:sz="0" w:space="0" w:color="auto"/>
            <w:right w:val="none" w:sz="0" w:space="0" w:color="auto"/>
          </w:divBdr>
        </w:div>
      </w:divsChild>
    </w:div>
    <w:div w:id="240333646">
      <w:bodyDiv w:val="1"/>
      <w:marLeft w:val="0"/>
      <w:marRight w:val="0"/>
      <w:marTop w:val="0"/>
      <w:marBottom w:val="0"/>
      <w:divBdr>
        <w:top w:val="none" w:sz="0" w:space="0" w:color="auto"/>
        <w:left w:val="none" w:sz="0" w:space="0" w:color="auto"/>
        <w:bottom w:val="none" w:sz="0" w:space="0" w:color="auto"/>
        <w:right w:val="none" w:sz="0" w:space="0" w:color="auto"/>
      </w:divBdr>
      <w:divsChild>
        <w:div w:id="258488831">
          <w:marLeft w:val="0"/>
          <w:marRight w:val="0"/>
          <w:marTop w:val="0"/>
          <w:marBottom w:val="0"/>
          <w:divBdr>
            <w:top w:val="none" w:sz="0" w:space="0" w:color="auto"/>
            <w:left w:val="none" w:sz="0" w:space="0" w:color="auto"/>
            <w:bottom w:val="none" w:sz="0" w:space="0" w:color="auto"/>
            <w:right w:val="none" w:sz="0" w:space="0" w:color="auto"/>
          </w:divBdr>
        </w:div>
      </w:divsChild>
    </w:div>
    <w:div w:id="444619067">
      <w:bodyDiv w:val="1"/>
      <w:marLeft w:val="0"/>
      <w:marRight w:val="0"/>
      <w:marTop w:val="0"/>
      <w:marBottom w:val="0"/>
      <w:divBdr>
        <w:top w:val="none" w:sz="0" w:space="0" w:color="auto"/>
        <w:left w:val="none" w:sz="0" w:space="0" w:color="auto"/>
        <w:bottom w:val="none" w:sz="0" w:space="0" w:color="auto"/>
        <w:right w:val="none" w:sz="0" w:space="0" w:color="auto"/>
      </w:divBdr>
      <w:divsChild>
        <w:div w:id="962736129">
          <w:marLeft w:val="0"/>
          <w:marRight w:val="0"/>
          <w:marTop w:val="0"/>
          <w:marBottom w:val="0"/>
          <w:divBdr>
            <w:top w:val="none" w:sz="0" w:space="0" w:color="auto"/>
            <w:left w:val="none" w:sz="0" w:space="0" w:color="auto"/>
            <w:bottom w:val="none" w:sz="0" w:space="0" w:color="auto"/>
            <w:right w:val="none" w:sz="0" w:space="0" w:color="auto"/>
          </w:divBdr>
        </w:div>
      </w:divsChild>
    </w:div>
    <w:div w:id="1513186208">
      <w:bodyDiv w:val="1"/>
      <w:marLeft w:val="0"/>
      <w:marRight w:val="0"/>
      <w:marTop w:val="0"/>
      <w:marBottom w:val="0"/>
      <w:divBdr>
        <w:top w:val="none" w:sz="0" w:space="0" w:color="auto"/>
        <w:left w:val="none" w:sz="0" w:space="0" w:color="auto"/>
        <w:bottom w:val="none" w:sz="0" w:space="0" w:color="auto"/>
        <w:right w:val="none" w:sz="0" w:space="0" w:color="auto"/>
      </w:divBdr>
      <w:divsChild>
        <w:div w:id="1893693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115</Words>
  <Characters>660</Characters>
  <Application>Microsoft Office Word</Application>
  <DocSecurity>0</DocSecurity>
  <Lines>5</Lines>
  <Paragraphs>1</Paragraphs>
  <ScaleCrop>false</ScaleCrop>
  <Company>CHINA</Company>
  <LinksUpToDate>false</LinksUpToDate>
  <CharactersWithSpaces>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112</cp:revision>
  <dcterms:created xsi:type="dcterms:W3CDTF">2015-09-01T02:21:00Z</dcterms:created>
  <dcterms:modified xsi:type="dcterms:W3CDTF">2017-09-06T03:40:00Z</dcterms:modified>
</cp:coreProperties>
</file>